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7D" w:rsidRPr="003D060B" w:rsidRDefault="00B8017D" w:rsidP="00315760">
      <w:pPr>
        <w:shd w:val="clear" w:color="auto" w:fill="F5F9FA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121212"/>
          <w:kern w:val="36"/>
          <w:sz w:val="48"/>
          <w:szCs w:val="48"/>
          <w:lang w:eastAsia="ru-RU"/>
        </w:rPr>
      </w:pPr>
      <w:r w:rsidRPr="003D060B">
        <w:rPr>
          <w:rFonts w:ascii="Arial" w:eastAsia="Times New Roman" w:hAnsi="Arial" w:cs="Arial"/>
          <w:color w:val="121212"/>
          <w:kern w:val="36"/>
          <w:sz w:val="48"/>
          <w:szCs w:val="48"/>
          <w:lang w:eastAsia="ru-RU"/>
        </w:rPr>
        <w:t xml:space="preserve">Как выявить и заблокировать </w:t>
      </w:r>
      <w:proofErr w:type="spellStart"/>
      <w:r w:rsidRPr="003D060B">
        <w:rPr>
          <w:rFonts w:ascii="Arial" w:eastAsia="Times New Roman" w:hAnsi="Arial" w:cs="Arial"/>
          <w:color w:val="121212"/>
          <w:kern w:val="36"/>
          <w:sz w:val="48"/>
          <w:szCs w:val="48"/>
          <w:lang w:eastAsia="ru-RU"/>
        </w:rPr>
        <w:t>пронаркотический</w:t>
      </w:r>
      <w:proofErr w:type="spellEnd"/>
      <w:r w:rsidRPr="003D060B">
        <w:rPr>
          <w:rFonts w:ascii="Arial" w:eastAsia="Times New Roman" w:hAnsi="Arial" w:cs="Arial"/>
          <w:color w:val="121212"/>
          <w:kern w:val="36"/>
          <w:sz w:val="48"/>
          <w:szCs w:val="48"/>
          <w:lang w:eastAsia="ru-RU"/>
        </w:rPr>
        <w:t xml:space="preserve"> контент в сети Интернет!</w:t>
      </w:r>
    </w:p>
    <w:p w:rsidR="00B8017D" w:rsidRPr="00315760" w:rsidRDefault="00B8017D" w:rsidP="00315760">
      <w:pPr>
        <w:shd w:val="clear" w:color="auto" w:fill="F5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</w:pPr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Анализ </w:t>
      </w:r>
      <w:proofErr w:type="spellStart"/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наркообстановки</w:t>
      </w:r>
      <w:proofErr w:type="spellEnd"/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на территории Краснодарского края показывает, что основным способом распространения наркотических средств и психотропных веществ с целью вовлечения в потребление и незаконный оборот наркотиков среди молодежи и подростков является сеть Интернет.</w:t>
      </w:r>
    </w:p>
    <w:p w:rsidR="00B8017D" w:rsidRPr="00315760" w:rsidRDefault="00B8017D" w:rsidP="00315760">
      <w:pPr>
        <w:shd w:val="clear" w:color="auto" w:fill="F5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</w:pPr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Пресечением сайтов </w:t>
      </w:r>
      <w:proofErr w:type="spellStart"/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пронаркотического</w:t>
      </w:r>
      <w:proofErr w:type="spellEnd"/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содержания в настоящее время занимаются правоохранительные органы и антинаркотическое волонтерское движение.</w:t>
      </w:r>
      <w:bookmarkStart w:id="0" w:name="_GoBack"/>
      <w:bookmarkEnd w:id="0"/>
    </w:p>
    <w:p w:rsidR="00B8017D" w:rsidRPr="00315760" w:rsidRDefault="00B8017D" w:rsidP="00315760">
      <w:pPr>
        <w:shd w:val="clear" w:color="auto" w:fill="F5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</w:pPr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С целью более широкого привлечения жителей к данной работе аппаратом краевой антинаркотической комиссии совместно с ГУ МВД России по Краснодарскому краю разработан алгоритм действий граждан по выявлению в информационно-телекоммуникационной сети «Интернет» и последующему блокированию </w:t>
      </w:r>
      <w:proofErr w:type="spellStart"/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пронаркотического</w:t>
      </w:r>
      <w:proofErr w:type="spellEnd"/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контента, содержащего информацию, распространение которой запрещено на территории Российской Федерации.</w:t>
      </w:r>
    </w:p>
    <w:p w:rsidR="00B8017D" w:rsidRPr="00315760" w:rsidRDefault="00B8017D" w:rsidP="00315760">
      <w:pPr>
        <w:shd w:val="clear" w:color="auto" w:fill="F5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</w:pPr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Антинаркотическая комиссия </w:t>
      </w:r>
      <w:proofErr w:type="spellStart"/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Гулькевичского</w:t>
      </w:r>
      <w:proofErr w:type="spellEnd"/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района обращается ко всем жителям района!</w:t>
      </w:r>
    </w:p>
    <w:p w:rsidR="00B8017D" w:rsidRPr="00315760" w:rsidRDefault="00B8017D" w:rsidP="00315760">
      <w:pPr>
        <w:shd w:val="clear" w:color="auto" w:fill="F5F9FA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</w:pPr>
      <w:r w:rsidRPr="00315760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Давайте объединим усилия в борьбе с распространением наркомании! Каждый может самостоятельно направить сообщение о выявленном сайте в Федеральную службу по надзору в сфере связи, информационных технологий и массовых коммуникаций для дальнейшей блокировки запрещенных сайтов. </w:t>
      </w:r>
    </w:p>
    <w:p w:rsidR="00B8017D" w:rsidRPr="003D060B" w:rsidRDefault="00B8017D" w:rsidP="00B8017D">
      <w:pPr>
        <w:shd w:val="clear" w:color="auto" w:fill="F5F9FA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B8017D" w:rsidRDefault="00B8017D" w:rsidP="00B8017D"/>
    <w:p w:rsidR="002E6BAD" w:rsidRDefault="002E6BAD"/>
    <w:sectPr w:rsidR="002E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7D"/>
    <w:rsid w:val="002E6BAD"/>
    <w:rsid w:val="00315760"/>
    <w:rsid w:val="00B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2022-07-05T05:27:00Z</dcterms:created>
  <dcterms:modified xsi:type="dcterms:W3CDTF">2022-07-05T05:46:00Z</dcterms:modified>
</cp:coreProperties>
</file>