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E07" w:rsidRPr="00C74E07" w:rsidRDefault="00C74E07" w:rsidP="00933D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ЗАКЛЮЧЕНИЕ № </w:t>
      </w:r>
      <w:r w:rsidR="00B8749D">
        <w:rPr>
          <w:rFonts w:ascii="Times New Roman" w:eastAsia="Times New Roman" w:hAnsi="Times New Roman" w:cs="Times New Roman"/>
          <w:b/>
          <w:kern w:val="1"/>
          <w:sz w:val="28"/>
          <w:szCs w:val="28"/>
          <w:u w:val="single"/>
          <w:lang w:eastAsia="ar-SA"/>
        </w:rPr>
        <w:t>34</w:t>
      </w:r>
    </w:p>
    <w:p w:rsidR="00C74E07" w:rsidRPr="00C74E07" w:rsidRDefault="00C74E07" w:rsidP="00933D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должностного лица администрации Тысячного сельского</w:t>
      </w:r>
    </w:p>
    <w:p w:rsidR="00C74E07" w:rsidRPr="00C74E07" w:rsidRDefault="00C74E07" w:rsidP="00933D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поселения Гулькевичского района по проекту</w:t>
      </w:r>
    </w:p>
    <w:p w:rsidR="00C74E07" w:rsidRPr="00C74E07" w:rsidRDefault="00E7617C" w:rsidP="00933D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постановления администрации</w:t>
      </w:r>
      <w:r w:rsidR="00C74E07"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Тысячного сельского поселения</w:t>
      </w:r>
    </w:p>
    <w:p w:rsidR="002549FB" w:rsidRPr="002549FB" w:rsidRDefault="00C74E07" w:rsidP="00B95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Гулькевичского район</w:t>
      </w:r>
      <w:r w:rsidRPr="00C74E0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а «</w:t>
      </w:r>
      <w:r w:rsidR="00B8749D" w:rsidRPr="00B874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Перечня должностей муниципальной службы, при замещении которых муниципальные служащие в администрации Тысячного сельского поселения Гулькевичского района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своих, супруги (супруга) и несовершеннолетних детей</w:t>
      </w:r>
      <w:r w:rsidR="00502D82" w:rsidRPr="00502D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proofErr w:type="gramEnd"/>
    </w:p>
    <w:p w:rsidR="00C42845" w:rsidRDefault="00C42845" w:rsidP="00C74E0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164C8C" w:rsidRPr="00826B35" w:rsidRDefault="00164C8C" w:rsidP="00C74E0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74E07" w:rsidRPr="00C74E07" w:rsidRDefault="00C74E07" w:rsidP="00C7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</w:t>
      </w:r>
      <w:r w:rsidR="00B956A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26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»</w:t>
      </w:r>
      <w:r w:rsidR="002344A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B956A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ноября</w:t>
      </w:r>
      <w:r w:rsidR="00164C8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826B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2020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                                                       хутор Тысячный</w:t>
      </w:r>
    </w:p>
    <w:p w:rsidR="00A363D3" w:rsidRPr="00C74E07" w:rsidRDefault="00A363D3" w:rsidP="00C74E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E7617C" w:rsidRPr="00C74E07" w:rsidRDefault="00E7617C" w:rsidP="00B956A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1789 - </w:t>
      </w:r>
      <w:proofErr w:type="gramStart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КЗ</w:t>
      </w:r>
      <w:proofErr w:type="gramEnd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«О противодействии коррупции в Краснодарском крае», постановлением администрации Тысячного сельского поселения от 29 июля 2011 года № 29 «Об утверждении порядка проведения антикоррупционной экспертизы муниципальных правовых актов и проектов </w:t>
      </w:r>
      <w:proofErr w:type="gramStart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муниципальных правовых актов администрации и Совета Тысячного сельского поселения Гулькевичского района», в целях приведения нормативного правового акта администрации Тысячного сельского поселения Гулькевичского района в соответствие с действующим законодательством, должностным лицом администрации Тысячного сельского поселения Гулькевичского района проведена антикоррупционная экспертиза представленного на согласование проекта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постановления администрации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Тысячного сельского поселения Гулькевичского район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="00B8749D" w:rsidRPr="00B8749D">
        <w:rPr>
          <w:rFonts w:ascii="Times New Roman" w:eastAsia="Lucida Sans Unicode" w:hAnsi="Times New Roman" w:cs="Times New Roman"/>
          <w:sz w:val="28"/>
          <w:szCs w:val="28"/>
        </w:rPr>
        <w:t>Об утверждении Перечня должностей муниципальной службы, при замещении которых муниципальные</w:t>
      </w:r>
      <w:proofErr w:type="gramEnd"/>
      <w:r w:rsidR="00B8749D" w:rsidRPr="00B8749D">
        <w:rPr>
          <w:rFonts w:ascii="Times New Roman" w:eastAsia="Lucida Sans Unicode" w:hAnsi="Times New Roman" w:cs="Times New Roman"/>
          <w:sz w:val="28"/>
          <w:szCs w:val="28"/>
        </w:rPr>
        <w:t xml:space="preserve"> служащие в администрации Тысячного сельского поселения Гулькевичского района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своих, супруги (супруга) и несовершеннолетних детей</w:t>
      </w:r>
      <w:r w:rsidR="002549FB">
        <w:rPr>
          <w:rFonts w:ascii="Times New Roman" w:eastAsia="Lucida Sans Unicode" w:hAnsi="Times New Roman" w:cs="Times New Roman"/>
          <w:sz w:val="28"/>
          <w:szCs w:val="28"/>
        </w:rPr>
        <w:t>»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</w:p>
    <w:p w:rsidR="00C74E07" w:rsidRPr="00C42845" w:rsidRDefault="00B956AD" w:rsidP="00CD571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13 ноября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826B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2020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проект </w:t>
      </w:r>
      <w:r w:rsidR="00E7617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постановления администрации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Тысячного сельского поселения Гулькевичского район</w:t>
      </w:r>
      <w:r w:rsidR="00C74E07"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C74E07"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="00B8749D" w:rsidRPr="00B8749D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Об утверждении Перечня должностей муниципальной службы, при замещении которых муниципальные служащие в администрации Тысячного сельского поселения Гулькевичского района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</w:t>
      </w:r>
      <w:r w:rsidR="00B8749D" w:rsidRPr="00B8749D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lastRenderedPageBreak/>
        <w:t>своих, супруги (супруга) и несовершеннолетних</w:t>
      </w:r>
      <w:proofErr w:type="gramEnd"/>
      <w:r w:rsidR="00B8749D" w:rsidRPr="00B8749D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детей</w:t>
      </w:r>
      <w:r w:rsidR="00C74E07" w:rsidRPr="00C74E07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>»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размещен на официальном сайте </w:t>
      </w:r>
      <w:r w:rsidR="00C4284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Тысячного сельского поселения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Гулькевичский район.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период с </w:t>
      </w:r>
      <w:r w:rsidR="00B956A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13</w:t>
      </w:r>
      <w:r w:rsidR="00A363D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по </w:t>
      </w:r>
      <w:r w:rsidR="00B956A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26</w:t>
      </w:r>
      <w:r w:rsidR="00A363D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B956A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ноября</w:t>
      </w:r>
      <w:r w:rsidR="00826B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2020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заключений независимых экспертов по результатам антикоррупционной экспертизы не поступило.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Рассмотрев представленный проект </w:t>
      </w:r>
      <w:r w:rsidR="00A363D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постановления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 приложенные к нему материалы, проведя антикоррупционную экспертизу проекта </w:t>
      </w:r>
      <w:r w:rsidR="00A363D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постановления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учитывая, что заключений независимых экспертов не поступило, должностное лицо администрации Тысячного сельского поселения Гулькевичского района установило:</w:t>
      </w:r>
    </w:p>
    <w:p w:rsidR="00C74E07" w:rsidRPr="00164C8C" w:rsidRDefault="00C74E07" w:rsidP="00CD5715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proofErr w:type="gramStart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в проекте </w:t>
      </w:r>
      <w:r w:rsidR="00E7617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постановления администрации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Тысячного сельского поселения Гулькевичского район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="00B8749D" w:rsidRPr="00B8749D">
        <w:rPr>
          <w:rFonts w:ascii="Times New Roman" w:eastAsia="Lucida Sans Unicode" w:hAnsi="Times New Roman" w:cs="Times New Roman"/>
          <w:sz w:val="28"/>
          <w:szCs w:val="28"/>
        </w:rPr>
        <w:t>Об утверждении Перечня должностей муниципальной службы, при замещении которых муниципальные служащие в администрации Тысячного сельского поселения Гулькевичского района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своих, супруги (супруга) и несовершеннолетних детей</w:t>
      </w:r>
      <w:bookmarkStart w:id="0" w:name="_GoBack"/>
      <w:bookmarkEnd w:id="0"/>
      <w:r w:rsidR="002549FB" w:rsidRPr="002549FB">
        <w:rPr>
          <w:rFonts w:ascii="Times New Roman" w:eastAsia="Lucida Sans Unicode" w:hAnsi="Times New Roman" w:cs="Times New Roman"/>
          <w:sz w:val="28"/>
          <w:szCs w:val="28"/>
        </w:rPr>
        <w:t>»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</w:t>
      </w:r>
      <w:proofErr w:type="spellStart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коррупциогенные</w:t>
      </w:r>
      <w:proofErr w:type="spellEnd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факторы</w:t>
      </w:r>
      <w:proofErr w:type="gramEnd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отсутствуют.</w:t>
      </w:r>
      <w:r w:rsidR="00164C8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C74E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акта может быть рекомендован для официального принятия.</w:t>
      </w:r>
    </w:p>
    <w:p w:rsidR="00C74E07" w:rsidRPr="00C74E07" w:rsidRDefault="00C74E07" w:rsidP="00A363D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E07" w:rsidRPr="00C74E07" w:rsidRDefault="00C74E07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74E07" w:rsidRPr="00C74E07" w:rsidRDefault="00C20393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Ведущий с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пециалист администрации 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Тысячного сельского </w:t>
      </w:r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поселения </w:t>
      </w:r>
    </w:p>
    <w:p w:rsidR="00CF260F" w:rsidRPr="00826B35" w:rsidRDefault="00C74E07" w:rsidP="00826B3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Гулькевичского района                                                                Н.С. </w:t>
      </w:r>
      <w:proofErr w:type="spellStart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Сидельникова</w:t>
      </w:r>
      <w:proofErr w:type="spellEnd"/>
    </w:p>
    <w:sectPr w:rsidR="00CF260F" w:rsidRPr="00826B35" w:rsidSect="00B956AD">
      <w:headerReference w:type="even" r:id="rId7"/>
      <w:headerReference w:type="default" r:id="rId8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9E9" w:rsidRDefault="005E19E9">
      <w:pPr>
        <w:spacing w:after="0" w:line="240" w:lineRule="auto"/>
      </w:pPr>
      <w:r>
        <w:separator/>
      </w:r>
    </w:p>
  </w:endnote>
  <w:endnote w:type="continuationSeparator" w:id="0">
    <w:p w:rsidR="005E19E9" w:rsidRDefault="005E1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9E9" w:rsidRDefault="005E19E9">
      <w:pPr>
        <w:spacing w:after="0" w:line="240" w:lineRule="auto"/>
      </w:pPr>
      <w:r>
        <w:separator/>
      </w:r>
    </w:p>
  </w:footnote>
  <w:footnote w:type="continuationSeparator" w:id="0">
    <w:p w:rsidR="005E19E9" w:rsidRDefault="005E1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98" w:rsidRDefault="00C74E07" w:rsidP="000C235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A7B98" w:rsidRDefault="005E19E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98" w:rsidRDefault="00C74E07" w:rsidP="000C235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8749D">
      <w:rPr>
        <w:rStyle w:val="a3"/>
        <w:noProof/>
      </w:rPr>
      <w:t>2</w:t>
    </w:r>
    <w:r>
      <w:rPr>
        <w:rStyle w:val="a3"/>
      </w:rPr>
      <w:fldChar w:fldCharType="end"/>
    </w:r>
  </w:p>
  <w:p w:rsidR="006D48F4" w:rsidRDefault="005E19E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B5"/>
    <w:rsid w:val="000920F4"/>
    <w:rsid w:val="000D3530"/>
    <w:rsid w:val="00143FF1"/>
    <w:rsid w:val="00164C8C"/>
    <w:rsid w:val="002078B5"/>
    <w:rsid w:val="002344A6"/>
    <w:rsid w:val="002549FB"/>
    <w:rsid w:val="002E2624"/>
    <w:rsid w:val="003A44F2"/>
    <w:rsid w:val="00436E1B"/>
    <w:rsid w:val="00502D82"/>
    <w:rsid w:val="00506936"/>
    <w:rsid w:val="005311E2"/>
    <w:rsid w:val="00564B6D"/>
    <w:rsid w:val="00576BA3"/>
    <w:rsid w:val="005B1380"/>
    <w:rsid w:val="005E19E9"/>
    <w:rsid w:val="00607BFC"/>
    <w:rsid w:val="006535A0"/>
    <w:rsid w:val="0067442A"/>
    <w:rsid w:val="00755F91"/>
    <w:rsid w:val="0081458F"/>
    <w:rsid w:val="00826B35"/>
    <w:rsid w:val="008478BE"/>
    <w:rsid w:val="008F245B"/>
    <w:rsid w:val="00933D64"/>
    <w:rsid w:val="00985D71"/>
    <w:rsid w:val="00A363D3"/>
    <w:rsid w:val="00A44BFA"/>
    <w:rsid w:val="00B21B42"/>
    <w:rsid w:val="00B628E2"/>
    <w:rsid w:val="00B8749D"/>
    <w:rsid w:val="00B956AD"/>
    <w:rsid w:val="00C20393"/>
    <w:rsid w:val="00C42845"/>
    <w:rsid w:val="00C53CD9"/>
    <w:rsid w:val="00C569C1"/>
    <w:rsid w:val="00C74E07"/>
    <w:rsid w:val="00CD5715"/>
    <w:rsid w:val="00CF260F"/>
    <w:rsid w:val="00DE568A"/>
    <w:rsid w:val="00E7617C"/>
    <w:rsid w:val="00E82892"/>
    <w:rsid w:val="00E97BC2"/>
    <w:rsid w:val="00EB68DE"/>
    <w:rsid w:val="00F225FD"/>
    <w:rsid w:val="00F31A3A"/>
    <w:rsid w:val="00F4617F"/>
    <w:rsid w:val="00F7675B"/>
    <w:rsid w:val="00FA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74E07"/>
  </w:style>
  <w:style w:type="paragraph" w:styleId="a4">
    <w:name w:val="header"/>
    <w:basedOn w:val="a"/>
    <w:link w:val="a5"/>
    <w:rsid w:val="00C74E0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C74E0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6">
    <w:name w:val="Знак"/>
    <w:basedOn w:val="a"/>
    <w:rsid w:val="00C74E0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74E07"/>
  </w:style>
  <w:style w:type="paragraph" w:styleId="a4">
    <w:name w:val="header"/>
    <w:basedOn w:val="a"/>
    <w:link w:val="a5"/>
    <w:rsid w:val="00C74E0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C74E0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6">
    <w:name w:val="Знак"/>
    <w:basedOn w:val="a"/>
    <w:rsid w:val="00C74E0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1376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2020-12-10T13:34:00Z</cp:lastPrinted>
  <dcterms:created xsi:type="dcterms:W3CDTF">2018-04-12T10:23:00Z</dcterms:created>
  <dcterms:modified xsi:type="dcterms:W3CDTF">2020-12-10T13:34:00Z</dcterms:modified>
</cp:coreProperties>
</file>