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067F" w14:textId="77777777" w:rsidR="00CC7FC2" w:rsidRDefault="00CC7FC2" w:rsidP="00CC7FC2">
      <w:pPr>
        <w:pStyle w:val="a3"/>
        <w:jc w:val="center"/>
      </w:pPr>
      <w:r>
        <w:t>Общественное обсуждение</w:t>
      </w:r>
    </w:p>
    <w:p w14:paraId="019914D8" w14:textId="61AED21D" w:rsidR="00F12C76" w:rsidRDefault="00CC7FC2" w:rsidP="00CC7FC2">
      <w:pPr>
        <w:pStyle w:val="a3"/>
        <w:jc w:val="center"/>
      </w:pPr>
      <w:r>
        <w:t xml:space="preserve"> проекта постановления </w:t>
      </w:r>
      <w:r w:rsidR="00C25E9A">
        <w:t>Тысячного сельского</w:t>
      </w:r>
      <w:r>
        <w:t xml:space="preserve"> поселения </w:t>
      </w:r>
      <w:proofErr w:type="spellStart"/>
      <w:r>
        <w:t>Гулькевичского</w:t>
      </w:r>
      <w:proofErr w:type="spellEnd"/>
      <w:r>
        <w:t xml:space="preserve"> района «О прогнозе социально </w:t>
      </w:r>
      <w:proofErr w:type="gramStart"/>
      <w:r>
        <w:t>-э</w:t>
      </w:r>
      <w:proofErr w:type="gramEnd"/>
      <w:r>
        <w:t xml:space="preserve">кономического развития </w:t>
      </w:r>
      <w:r w:rsidR="00C25E9A">
        <w:t>Тысячного сельского</w:t>
      </w:r>
      <w:r>
        <w:t xml:space="preserve"> поселения </w:t>
      </w:r>
      <w:proofErr w:type="spellStart"/>
      <w:r>
        <w:t>Гулькевичского</w:t>
      </w:r>
      <w:proofErr w:type="spellEnd"/>
      <w:r>
        <w:t xml:space="preserve"> района на 202</w:t>
      </w:r>
      <w:r w:rsidR="00C25E9A">
        <w:t>5</w:t>
      </w:r>
      <w:r>
        <w:t xml:space="preserve"> год и плановый период 202</w:t>
      </w:r>
      <w:r w:rsidR="00C25E9A">
        <w:t>6</w:t>
      </w:r>
      <w:r>
        <w:t xml:space="preserve"> и 202</w:t>
      </w:r>
      <w:r w:rsidR="00C25E9A">
        <w:t>7</w:t>
      </w:r>
      <w:r>
        <w:t xml:space="preserve"> годов»</w:t>
      </w:r>
    </w:p>
    <w:p w14:paraId="3A48EF48" w14:textId="1B1060E5" w:rsidR="00CC7FC2" w:rsidRDefault="00CC7FC2" w:rsidP="00CC7FC2">
      <w:pPr>
        <w:pStyle w:val="a3"/>
        <w:jc w:val="center"/>
      </w:pPr>
    </w:p>
    <w:p w14:paraId="2E5080C0" w14:textId="2127FE1D" w:rsidR="00B9306D" w:rsidRDefault="00B9306D" w:rsidP="00B9306D">
      <w:pPr>
        <w:pStyle w:val="a3"/>
        <w:jc w:val="center"/>
      </w:pPr>
      <w:r>
        <w:t xml:space="preserve">Публичное обсуждение проекта прогноза социально-экономического развития </w:t>
      </w:r>
      <w:r w:rsidR="00C25E9A">
        <w:t>Тысячного сельского</w:t>
      </w:r>
      <w:r>
        <w:t xml:space="preserve"> поселения </w:t>
      </w:r>
      <w:proofErr w:type="spellStart"/>
      <w:r>
        <w:t>Гулькевичского</w:t>
      </w:r>
      <w:proofErr w:type="spellEnd"/>
      <w:r>
        <w:t xml:space="preserve"> района </w:t>
      </w:r>
    </w:p>
    <w:p w14:paraId="61681C97" w14:textId="49737EC4" w:rsidR="00B9306D" w:rsidRDefault="00B9306D" w:rsidP="00B9306D">
      <w:pPr>
        <w:pStyle w:val="a3"/>
        <w:jc w:val="center"/>
      </w:pPr>
      <w:r>
        <w:t>на 202</w:t>
      </w:r>
      <w:r w:rsidR="00C25E9A">
        <w:t>5</w:t>
      </w:r>
      <w:r>
        <w:t xml:space="preserve"> год и на период до 202</w:t>
      </w:r>
      <w:r w:rsidR="00C25E9A">
        <w:t>7</w:t>
      </w:r>
      <w:r>
        <w:t xml:space="preserve"> года проводится в течение 7 календарных дней со дня его размещения на официальном сайте:</w:t>
      </w:r>
    </w:p>
    <w:p w14:paraId="721DBAB3" w14:textId="0085C5A4" w:rsidR="00B9306D" w:rsidRDefault="00B9306D" w:rsidP="00B9306D">
      <w:pPr>
        <w:pStyle w:val="a3"/>
        <w:jc w:val="center"/>
      </w:pPr>
      <w:r>
        <w:tab/>
        <w:t xml:space="preserve">срок начала проведения публичного обсуждения – </w:t>
      </w:r>
      <w:r w:rsidR="00DF3E23">
        <w:t>2</w:t>
      </w:r>
      <w:r w:rsidR="00C25E9A">
        <w:t>9</w:t>
      </w:r>
      <w:r>
        <w:t xml:space="preserve"> октября 20</w:t>
      </w:r>
      <w:r w:rsidR="00DF3E23">
        <w:t>2</w:t>
      </w:r>
      <w:r w:rsidR="00C25E9A">
        <w:t>4</w:t>
      </w:r>
      <w:r>
        <w:t xml:space="preserve"> года.</w:t>
      </w:r>
    </w:p>
    <w:p w14:paraId="799049CD" w14:textId="024787A8" w:rsidR="00B9306D" w:rsidRDefault="00B9306D" w:rsidP="00B9306D">
      <w:pPr>
        <w:pStyle w:val="a3"/>
        <w:jc w:val="center"/>
      </w:pPr>
      <w:r>
        <w:tab/>
        <w:t xml:space="preserve">срок завершения проведения публичного обсуждения – </w:t>
      </w:r>
      <w:r w:rsidR="00C25E9A">
        <w:t>3 ноября</w:t>
      </w:r>
      <w:r>
        <w:t xml:space="preserve"> 202</w:t>
      </w:r>
      <w:r w:rsidR="00C25E9A">
        <w:t>4</w:t>
      </w:r>
      <w:r>
        <w:t xml:space="preserve"> года</w:t>
      </w:r>
    </w:p>
    <w:p w14:paraId="2F6C4984" w14:textId="77777777" w:rsidR="00B9306D" w:rsidRDefault="00B9306D" w:rsidP="00B9306D">
      <w:pPr>
        <w:pStyle w:val="a3"/>
        <w:jc w:val="center"/>
      </w:pPr>
    </w:p>
    <w:p w14:paraId="684D1329" w14:textId="522510CF" w:rsidR="00B9306D" w:rsidRDefault="00B9306D" w:rsidP="00B9306D">
      <w:pPr>
        <w:pStyle w:val="a3"/>
        <w:jc w:val="center"/>
      </w:pPr>
      <w:r>
        <w:tab/>
        <w:t xml:space="preserve">Официальный адрес электронной почты для направления в электронной форме замечаний и предложений к проекту прогноза социально-экономического развития </w:t>
      </w:r>
      <w:r w:rsidR="00C25E9A">
        <w:t>Тысячного сельского</w:t>
      </w:r>
      <w:r>
        <w:t xml:space="preserve"> поселения </w:t>
      </w:r>
      <w:proofErr w:type="spellStart"/>
      <w:r>
        <w:t>Гулькевичского</w:t>
      </w:r>
      <w:proofErr w:type="spellEnd"/>
      <w:r>
        <w:t xml:space="preserve"> района </w:t>
      </w:r>
    </w:p>
    <w:p w14:paraId="6FE4ED4C" w14:textId="1EBD0A3A" w:rsidR="00B9306D" w:rsidRDefault="00B9306D" w:rsidP="00B9306D">
      <w:pPr>
        <w:pStyle w:val="a3"/>
        <w:jc w:val="center"/>
      </w:pPr>
      <w:r>
        <w:t>на 202</w:t>
      </w:r>
      <w:r w:rsidR="00C25E9A">
        <w:t>5</w:t>
      </w:r>
      <w:r>
        <w:t xml:space="preserve"> год и на период до 202</w:t>
      </w:r>
      <w:r w:rsidR="00C25E9A">
        <w:t>7</w:t>
      </w:r>
      <w:r>
        <w:t xml:space="preserve"> года:</w:t>
      </w:r>
    </w:p>
    <w:p w14:paraId="43348084" w14:textId="0939CDB1" w:rsidR="00B9306D" w:rsidRDefault="00C25E9A" w:rsidP="00B9306D">
      <w:pPr>
        <w:pStyle w:val="a3"/>
        <w:jc w:val="center"/>
      </w:pPr>
      <w:hyperlink r:id="rId5" w:history="1">
        <w:r w:rsidRPr="00C561F8">
          <w:rPr>
            <w:rStyle w:val="a4"/>
          </w:rPr>
          <w:t>adm-1000@mail.ru</w:t>
        </w:r>
      </w:hyperlink>
    </w:p>
    <w:p w14:paraId="736571A6" w14:textId="77777777" w:rsidR="00C25E9A" w:rsidRDefault="00C25E9A" w:rsidP="00B9306D">
      <w:pPr>
        <w:pStyle w:val="a3"/>
        <w:jc w:val="center"/>
      </w:pPr>
    </w:p>
    <w:p w14:paraId="50331C9F" w14:textId="77777777" w:rsidR="00B9306D" w:rsidRDefault="00B9306D" w:rsidP="00B9306D">
      <w:pPr>
        <w:pStyle w:val="a3"/>
        <w:jc w:val="center"/>
      </w:pPr>
      <w:r>
        <w:tab/>
        <w:t>Контактное лицо:</w:t>
      </w:r>
    </w:p>
    <w:p w14:paraId="53DDE357" w14:textId="53BF3F7A" w:rsidR="00B9306D" w:rsidRDefault="00B9306D" w:rsidP="00B9306D">
      <w:pPr>
        <w:pStyle w:val="a3"/>
        <w:jc w:val="center"/>
      </w:pPr>
      <w:r>
        <w:tab/>
      </w:r>
      <w:r w:rsidR="00C25E9A">
        <w:t>Волчек Виктория Сергеевна</w:t>
      </w:r>
      <w:r>
        <w:t xml:space="preserve">, телефон (86160) </w:t>
      </w:r>
      <w:r w:rsidR="00C25E9A">
        <w:t>96297</w:t>
      </w:r>
    </w:p>
    <w:p w14:paraId="026769CF" w14:textId="77777777" w:rsidR="00B9306D" w:rsidRDefault="00B9306D" w:rsidP="00B9306D">
      <w:pPr>
        <w:pStyle w:val="a3"/>
        <w:jc w:val="center"/>
      </w:pPr>
    </w:p>
    <w:p w14:paraId="5452DE93" w14:textId="11624ED8" w:rsidR="00B9306D" w:rsidRDefault="00B9306D" w:rsidP="00B9306D">
      <w:pPr>
        <w:pStyle w:val="a3"/>
        <w:jc w:val="center"/>
      </w:pPr>
      <w:r>
        <w:tab/>
        <w:t xml:space="preserve">Замечания и предложения представителей общественности к проекту  прогноза социально-экономического развития Красносельского городского поселения </w:t>
      </w:r>
      <w:proofErr w:type="spellStart"/>
      <w:r>
        <w:t>Гулькевичского</w:t>
      </w:r>
      <w:proofErr w:type="spellEnd"/>
      <w:r>
        <w:t xml:space="preserve"> района на 202</w:t>
      </w:r>
      <w:r w:rsidR="00C25E9A">
        <w:t>5</w:t>
      </w:r>
      <w:r>
        <w:t xml:space="preserve"> год и на период до 202</w:t>
      </w:r>
      <w:r w:rsidR="00C25E9A">
        <w:t>7</w:t>
      </w:r>
      <w:r>
        <w:t xml:space="preserve"> года должны соответствовать требованиям, предъявляемым к обращениям граждан, установленным Федеральным законом от 2 мая 2006 года № 59-ФЗ «О порядке рассмотрения обращений граждан Российской Федерации».</w:t>
      </w:r>
    </w:p>
    <w:p w14:paraId="0A3185F9" w14:textId="77777777" w:rsidR="00B9306D" w:rsidRDefault="00B9306D" w:rsidP="00B9306D">
      <w:pPr>
        <w:pStyle w:val="a3"/>
        <w:jc w:val="center"/>
      </w:pPr>
    </w:p>
    <w:p w14:paraId="646EB34C" w14:textId="062CB0B5" w:rsidR="0067726C" w:rsidRPr="0067726C" w:rsidRDefault="00B9306D" w:rsidP="00B9306D">
      <w:pPr>
        <w:pStyle w:val="a3"/>
        <w:jc w:val="center"/>
      </w:pPr>
      <w:r>
        <w:tab/>
      </w:r>
      <w:proofErr w:type="gramStart"/>
      <w:r>
        <w:t xml:space="preserve">Замечания и предложения представителей общественности к прогнозу социально-экономического развития Красносельского городского поселения </w:t>
      </w:r>
      <w:proofErr w:type="spellStart"/>
      <w:r>
        <w:t>Гулькевичского</w:t>
      </w:r>
      <w:proofErr w:type="spellEnd"/>
      <w:r>
        <w:t xml:space="preserve"> района на 202</w:t>
      </w:r>
      <w:r w:rsidR="00C25E9A">
        <w:t>5</w:t>
      </w:r>
      <w:r>
        <w:t xml:space="preserve"> год и на период до 202</w:t>
      </w:r>
      <w:r w:rsidR="00C25E9A">
        <w:t>7</w:t>
      </w:r>
      <w:r>
        <w:t xml:space="preserve"> года, поступившие после срока завершения проведения публичного обсуждения проекта  прогноза социально-экономического развития Красносельского городского поселения </w:t>
      </w:r>
      <w:proofErr w:type="spellStart"/>
      <w:r>
        <w:t>Гулькевичского</w:t>
      </w:r>
      <w:proofErr w:type="spellEnd"/>
      <w:r>
        <w:t xml:space="preserve"> района на 202</w:t>
      </w:r>
      <w:r w:rsidR="00C25E9A">
        <w:t>5</w:t>
      </w:r>
      <w:r>
        <w:t xml:space="preserve"> год и на период до 202</w:t>
      </w:r>
      <w:r w:rsidR="00C25E9A">
        <w:t>7</w:t>
      </w:r>
      <w:bookmarkStart w:id="0" w:name="_GoBack"/>
      <w:bookmarkEnd w:id="0"/>
      <w:r>
        <w:t xml:space="preserve"> года, не учитываются при его доработке и рассматриваются в порядке, установленном Федеральным законом</w:t>
      </w:r>
      <w:proofErr w:type="gramEnd"/>
      <w:r>
        <w:t xml:space="preserve"> от 2 мая 2006 года №59-ФЗ «О порядке рассмотрения обращений граждан Российской Федерации».</w:t>
      </w:r>
    </w:p>
    <w:sectPr w:rsidR="0067726C" w:rsidRPr="006772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C2"/>
    <w:rsid w:val="0067726C"/>
    <w:rsid w:val="006C0B77"/>
    <w:rsid w:val="008242FF"/>
    <w:rsid w:val="00870751"/>
    <w:rsid w:val="00922C48"/>
    <w:rsid w:val="00B915B7"/>
    <w:rsid w:val="00B9306D"/>
    <w:rsid w:val="00C059C2"/>
    <w:rsid w:val="00C25E9A"/>
    <w:rsid w:val="00CC7FC2"/>
    <w:rsid w:val="00DF3E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FC2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772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72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FC2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772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10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М.А. Волчихина</cp:lastModifiedBy>
  <cp:revision>9</cp:revision>
  <dcterms:created xsi:type="dcterms:W3CDTF">2022-10-11T11:03:00Z</dcterms:created>
  <dcterms:modified xsi:type="dcterms:W3CDTF">2024-10-30T07:13:00Z</dcterms:modified>
</cp:coreProperties>
</file>