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1B" w:rsidRDefault="00A858D5" w:rsidP="00A85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00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вопросов по профилактике правонарушений, </w:t>
      </w:r>
    </w:p>
    <w:p w:rsidR="00DE001B" w:rsidRDefault="00A858D5" w:rsidP="00A85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00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поднимаемых на заседаниях территориальной комиссии по профилактике правонарушений, с населением Тысячного сельского поселения </w:t>
      </w:r>
    </w:p>
    <w:p w:rsidR="00A858D5" w:rsidRPr="00DE001B" w:rsidRDefault="00A858D5" w:rsidP="00A85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001B">
        <w:rPr>
          <w:rFonts w:ascii="Times New Roman" w:eastAsia="Times New Roman" w:hAnsi="Times New Roman" w:cs="Times New Roman"/>
          <w:sz w:val="28"/>
          <w:szCs w:val="24"/>
          <w:lang w:eastAsia="ru-RU"/>
        </w:rPr>
        <w:t>Гулькевичского района посредством сходов граждан</w:t>
      </w:r>
    </w:p>
    <w:p w:rsidR="00A858D5" w:rsidRPr="00A858D5" w:rsidRDefault="00A858D5" w:rsidP="00A85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8D5" w:rsidRPr="00DE001B" w:rsidRDefault="00A858D5" w:rsidP="00A85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00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июле 2024 года состоялся сход граждан, на котором присутствовали жители поселения, представители администрации, казачества, правоохранительных органов и ТОС. На мероприятии было уделено внимание рассмотрению таких вопросов, как дорожно-транспортные происшествия и аварийность с участием несовершеннолетних, недопустимость управления транспортными средствами несовершеннолетними без наличия у них водительского удостоверения. Доведена информация об ответственности родителей за передачу управления транспортным средством лицу, не имеющему права управления. Даны рекомендации по оказанию содействия Отделу МВД России по </w:t>
      </w:r>
      <w:proofErr w:type="spellStart"/>
      <w:r w:rsidRPr="00DE001B">
        <w:rPr>
          <w:rFonts w:ascii="Times New Roman" w:eastAsia="Times New Roman" w:hAnsi="Times New Roman" w:cs="Times New Roman"/>
          <w:sz w:val="28"/>
          <w:szCs w:val="24"/>
          <w:lang w:eastAsia="ru-RU"/>
        </w:rPr>
        <w:t>Гулькевичскому</w:t>
      </w:r>
      <w:proofErr w:type="spellEnd"/>
      <w:r w:rsidRPr="00DE00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району в целях предупреждения, пресечения и раскрытия преступлений и иных правонарушений. </w:t>
      </w:r>
    </w:p>
    <w:p w:rsidR="00A858D5" w:rsidRPr="00DE001B" w:rsidRDefault="00DE001B" w:rsidP="00A85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="00A858D5" w:rsidRPr="00DE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рассказала о фактах распространения </w:t>
      </w:r>
      <w:proofErr w:type="spellStart"/>
      <w:r w:rsidR="00A858D5" w:rsidRPr="00DE0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наркосодержащей</w:t>
      </w:r>
      <w:proofErr w:type="spellEnd"/>
      <w:r w:rsidR="00A858D5" w:rsidRPr="00DE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о немедленном сообщении в Отдел МВД о выявлении таких фактов на территории. Розданы памятки и буклеты антинаркотической направленности</w:t>
      </w:r>
      <w:r w:rsidR="00A858D5" w:rsidRPr="00DE00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A858D5" w:rsidRPr="00DE001B" w:rsidRDefault="00A858D5" w:rsidP="00A85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00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Были затронуты </w:t>
      </w:r>
      <w:r w:rsidRPr="00DE00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</w:t>
      </w:r>
      <w:r w:rsidRPr="00DE001B">
        <w:rPr>
          <w:rFonts w:ascii="Times New Roman" w:hAnsi="Times New Roman" w:cs="Times New Roman"/>
          <w:sz w:val="28"/>
        </w:rPr>
        <w:t xml:space="preserve"> противодействию н</w:t>
      </w:r>
      <w:r w:rsidR="00DE001B">
        <w:rPr>
          <w:rFonts w:ascii="Times New Roman" w:hAnsi="Times New Roman" w:cs="Times New Roman"/>
          <w:sz w:val="28"/>
        </w:rPr>
        <w:t>езаконной миграции</w:t>
      </w:r>
      <w:proofErr w:type="gramStart"/>
      <w:r w:rsidR="00DE001B">
        <w:rPr>
          <w:rFonts w:ascii="Times New Roman" w:hAnsi="Times New Roman" w:cs="Times New Roman"/>
          <w:sz w:val="28"/>
        </w:rPr>
        <w:t>.</w:t>
      </w:r>
      <w:proofErr w:type="gramEnd"/>
      <w:r w:rsidR="00DE001B">
        <w:rPr>
          <w:rFonts w:ascii="Times New Roman" w:hAnsi="Times New Roman" w:cs="Times New Roman"/>
          <w:sz w:val="28"/>
        </w:rPr>
        <w:t xml:space="preserve"> До жителей</w:t>
      </w:r>
      <w:r w:rsidRPr="00DE001B">
        <w:rPr>
          <w:rFonts w:ascii="Times New Roman" w:hAnsi="Times New Roman" w:cs="Times New Roman"/>
          <w:sz w:val="28"/>
        </w:rPr>
        <w:t xml:space="preserve"> было</w:t>
      </w:r>
      <w:r w:rsidRPr="00DE001B">
        <w:rPr>
          <w:rFonts w:ascii="Times New Roman" w:hAnsi="Times New Roman" w:cs="Times New Roman"/>
          <w:sz w:val="28"/>
          <w:szCs w:val="28"/>
        </w:rPr>
        <w:t xml:space="preserve"> доведено, что необходимо своевременно информировать правоохранительные органы о ставших известными </w:t>
      </w:r>
      <w:proofErr w:type="gramStart"/>
      <w:r w:rsidRPr="00DE001B">
        <w:rPr>
          <w:rFonts w:ascii="Times New Roman" w:hAnsi="Times New Roman" w:cs="Times New Roman"/>
          <w:sz w:val="28"/>
          <w:szCs w:val="28"/>
        </w:rPr>
        <w:t>фактах</w:t>
      </w:r>
      <w:proofErr w:type="gramEnd"/>
      <w:r w:rsidRPr="00DE001B">
        <w:rPr>
          <w:rFonts w:ascii="Times New Roman" w:hAnsi="Times New Roman" w:cs="Times New Roman"/>
          <w:sz w:val="28"/>
          <w:szCs w:val="28"/>
        </w:rPr>
        <w:t xml:space="preserve"> о собственниках жилья, допускающих проживание иностранных и иногородних граждан без регистрации.</w:t>
      </w:r>
      <w:r w:rsidRPr="00DE00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858D5" w:rsidRPr="00DE001B" w:rsidRDefault="00A858D5" w:rsidP="00A85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001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сходе было уделен</w:t>
      </w:r>
      <w:bookmarkStart w:id="0" w:name="_GoBack"/>
      <w:bookmarkEnd w:id="0"/>
      <w:r w:rsidRPr="00DE001B">
        <w:rPr>
          <w:rFonts w:ascii="Times New Roman" w:eastAsia="Times New Roman" w:hAnsi="Times New Roman" w:cs="Times New Roman"/>
          <w:sz w:val="28"/>
          <w:szCs w:val="24"/>
          <w:lang w:eastAsia="ru-RU"/>
        </w:rPr>
        <w:t>о особое внимание освещению вопросов о «Мобильных мошенниках», а также вопросам, связанным с нелегальным распространением алкогольной продукции на территории поселения. Также глава еще раз напомнил о недопустимости организации массовых ночных гуляний с распитием спиртных напитков на общественных территориях. К борьбе с нарушителями общественного порядка будут применены самые жесткие меры с привлечением сотрудников ОМВД и УУП.</w:t>
      </w:r>
    </w:p>
    <w:p w:rsidR="00A858D5" w:rsidRPr="00DE001B" w:rsidRDefault="00A858D5" w:rsidP="00DE00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001B">
        <w:rPr>
          <w:rFonts w:ascii="Times New Roman" w:hAnsi="Times New Roman" w:cs="Times New Roman"/>
          <w:sz w:val="28"/>
        </w:rPr>
        <w:t>До жителей доведены номера «Телефонов доверия» органов и учреждений, ответственных за профилактическую работу.</w:t>
      </w:r>
    </w:p>
    <w:p w:rsidR="00F77F7C" w:rsidRPr="00DE001B" w:rsidRDefault="00A858D5" w:rsidP="00DE00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0DC0AC" wp14:editId="58A54520">
            <wp:extent cx="2924175" cy="2867025"/>
            <wp:effectExtent l="0" t="0" r="9525" b="9525"/>
            <wp:docPr id="1" name="Рисунок 1" descr="C:\Users\Asus\Desktop\Жилфонд по поселениям\2022\IMG_20220824_171354_resized_20220829_090059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Жилфонд по поселениям\2022\IMG_20220824_171354_resized_20220829_0900598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978" cy="286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8D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858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59B0C5" wp14:editId="26DF4EBC">
            <wp:extent cx="2952750" cy="2876550"/>
            <wp:effectExtent l="0" t="0" r="0" b="0"/>
            <wp:docPr id="2" name="Рисунок 2" descr="C:\Users\Asus\Desktop\Жилфонд по поселениям\2022\IMG_20220824_171341_resized_20220829_090059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Жилфонд по поселениям\2022\IMG_20220824_171341_resized_20220829_0900594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186" cy="288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F7C" w:rsidRPr="00DE001B" w:rsidSect="00BC0C87">
      <w:footerReference w:type="default" r:id="rId9"/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38B" w:rsidRDefault="000B638B">
      <w:pPr>
        <w:spacing w:after="0" w:line="240" w:lineRule="auto"/>
      </w:pPr>
      <w:r>
        <w:separator/>
      </w:r>
    </w:p>
  </w:endnote>
  <w:endnote w:type="continuationSeparator" w:id="0">
    <w:p w:rsidR="000B638B" w:rsidRDefault="000B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D6" w:rsidRDefault="000B638B">
    <w:pPr>
      <w:pStyle w:val="a3"/>
    </w:pPr>
  </w:p>
  <w:p w:rsidR="008A0DD6" w:rsidRDefault="000B638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38B" w:rsidRDefault="000B638B">
      <w:pPr>
        <w:spacing w:after="0" w:line="240" w:lineRule="auto"/>
      </w:pPr>
      <w:r>
        <w:separator/>
      </w:r>
    </w:p>
  </w:footnote>
  <w:footnote w:type="continuationSeparator" w:id="0">
    <w:p w:rsidR="000B638B" w:rsidRDefault="000B6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D5"/>
    <w:rsid w:val="000B638B"/>
    <w:rsid w:val="00A858D5"/>
    <w:rsid w:val="00DE001B"/>
    <w:rsid w:val="00F7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85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858D5"/>
  </w:style>
  <w:style w:type="paragraph" w:styleId="a5">
    <w:name w:val="Balloon Text"/>
    <w:basedOn w:val="a"/>
    <w:link w:val="a6"/>
    <w:uiPriority w:val="99"/>
    <w:semiHidden/>
    <w:unhideWhenUsed/>
    <w:rsid w:val="00A8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85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858D5"/>
  </w:style>
  <w:style w:type="paragraph" w:styleId="a5">
    <w:name w:val="Balloon Text"/>
    <w:basedOn w:val="a"/>
    <w:link w:val="a6"/>
    <w:uiPriority w:val="99"/>
    <w:semiHidden/>
    <w:unhideWhenUsed/>
    <w:rsid w:val="00A8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2024-07-24T10:54:00Z</dcterms:created>
  <dcterms:modified xsi:type="dcterms:W3CDTF">2024-07-24T10:58:00Z</dcterms:modified>
</cp:coreProperties>
</file>