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93" w:rsidRPr="005D5293" w:rsidRDefault="005D5293" w:rsidP="005D5293">
      <w:pPr>
        <w:pStyle w:val="20"/>
        <w:shd w:val="clear" w:color="auto" w:fill="auto"/>
        <w:ind w:left="200"/>
      </w:pPr>
      <w:r w:rsidRPr="005D5293">
        <w:t>Извещение</w:t>
      </w:r>
    </w:p>
    <w:p w:rsidR="005D5293" w:rsidRPr="005D5293" w:rsidRDefault="005D5293" w:rsidP="005D5293">
      <w:pPr>
        <w:pStyle w:val="20"/>
        <w:shd w:val="clear" w:color="auto" w:fill="auto"/>
        <w:ind w:left="200"/>
        <w:jc w:val="both"/>
      </w:pPr>
      <w:r w:rsidRPr="005D5293">
        <w:t>о проведении государственной кадастровой оценки земельных участков на</w:t>
      </w:r>
      <w:r w:rsidRPr="005D5293">
        <w:br/>
        <w:t>территории Краснодарского края в 2022 году и приеме документов,</w:t>
      </w:r>
    </w:p>
    <w:p w:rsidR="005D5293" w:rsidRPr="005D5293" w:rsidRDefault="005D5293" w:rsidP="005D5293">
      <w:pPr>
        <w:pStyle w:val="20"/>
        <w:shd w:val="clear" w:color="auto" w:fill="auto"/>
        <w:spacing w:after="300"/>
        <w:ind w:left="200"/>
        <w:jc w:val="both"/>
      </w:pPr>
      <w:r w:rsidRPr="005D5293">
        <w:t>содержащих сведения о характеристиках объектов недвижимости.</w:t>
      </w:r>
    </w:p>
    <w:p w:rsidR="005D5293" w:rsidRPr="005D5293" w:rsidRDefault="005D5293" w:rsidP="005D5293">
      <w:pPr>
        <w:pStyle w:val="20"/>
        <w:shd w:val="clear" w:color="auto" w:fill="auto"/>
        <w:ind w:right="400" w:firstLine="740"/>
        <w:jc w:val="both"/>
      </w:pPr>
      <w:r w:rsidRPr="005D5293">
        <w:t>В 2022 году в соответствии с приказом департамента имущественных отношений Краснодарского края от 27.04.2021 № 845</w:t>
      </w:r>
      <w:r>
        <w:t xml:space="preserve">    </w:t>
      </w:r>
      <w:r w:rsidRPr="005D5293">
        <w:t xml:space="preserve"> </w:t>
      </w:r>
      <w:r w:rsidRPr="005D5293">
        <w:rPr>
          <w:rStyle w:val="213pt"/>
          <w:sz w:val="28"/>
          <w:szCs w:val="28"/>
        </w:rPr>
        <w:t>«</w:t>
      </w:r>
      <w:r w:rsidRPr="005D5293">
        <w:rPr>
          <w:rStyle w:val="213pt"/>
          <w:b w:val="0"/>
          <w:sz w:val="28"/>
          <w:szCs w:val="28"/>
        </w:rPr>
        <w:t>О</w:t>
      </w:r>
      <w:r w:rsidRPr="005D5293">
        <w:rPr>
          <w:rStyle w:val="213pt"/>
          <w:sz w:val="28"/>
          <w:szCs w:val="28"/>
        </w:rPr>
        <w:t xml:space="preserve"> </w:t>
      </w:r>
      <w:r w:rsidRPr="005D5293">
        <w:t>проведении государственной кадастровой оценки земельных участков на территории Краснодарского края в 2022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D5293" w:rsidRPr="005D5293" w:rsidRDefault="005D5293" w:rsidP="005D5293">
      <w:pPr>
        <w:pStyle w:val="20"/>
        <w:shd w:val="clear" w:color="auto" w:fill="auto"/>
        <w:ind w:right="400" w:firstLine="740"/>
        <w:jc w:val="both"/>
      </w:pPr>
      <w:r w:rsidRPr="005D5293">
        <w:t xml:space="preserve">В целях сбора и обработки информации, необходимой для определения кадастровой стоимости, правообладатели объектов </w:t>
      </w:r>
      <w:proofErr w:type="gramStart"/>
      <w:r w:rsidRPr="005D5293">
        <w:t>недвижимости</w:t>
      </w:r>
      <w:proofErr w:type="gramEnd"/>
      <w:r w:rsidRPr="005D5293">
        <w:t xml:space="preserve"> в отношении которых принято решение о проведении государственной кадастровой оценки, вправе предоставить в ГБУ КК «</w:t>
      </w:r>
      <w:proofErr w:type="spellStart"/>
      <w:r w:rsidRPr="005D5293">
        <w:t>Крайтехинвентаризация</w:t>
      </w:r>
      <w:proofErr w:type="spellEnd"/>
      <w:r w:rsidRPr="005D5293">
        <w:t xml:space="preserve"> - Краевое БТИ» декларации о характеристиках соответствующих объектов недвижимости.</w:t>
      </w:r>
    </w:p>
    <w:p w:rsidR="005D5293" w:rsidRPr="005D5293" w:rsidRDefault="005D5293" w:rsidP="005D5293">
      <w:pPr>
        <w:pStyle w:val="20"/>
        <w:shd w:val="clear" w:color="auto" w:fill="auto"/>
        <w:ind w:right="400" w:firstLine="740"/>
        <w:jc w:val="both"/>
      </w:pPr>
      <w:r w:rsidRPr="005D5293">
        <w:t>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5D5293" w:rsidRPr="005D5293" w:rsidRDefault="005D5293" w:rsidP="005D5293">
      <w:pPr>
        <w:pStyle w:val="20"/>
        <w:shd w:val="clear" w:color="auto" w:fill="auto"/>
        <w:ind w:right="400" w:firstLine="740"/>
        <w:jc w:val="both"/>
      </w:pPr>
      <w:r w:rsidRPr="005D5293">
        <w:t>Форма декларации о характеристиках объектов недвижимости и порядок ее рассмотрения утверждены приказом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</w:t>
      </w:r>
    </w:p>
    <w:p w:rsidR="005D5293" w:rsidRPr="005D5293" w:rsidRDefault="005D5293" w:rsidP="005D5293">
      <w:pPr>
        <w:pStyle w:val="20"/>
        <w:shd w:val="clear" w:color="auto" w:fill="auto"/>
        <w:ind w:right="400" w:firstLine="740"/>
        <w:jc w:val="both"/>
      </w:pPr>
      <w:r w:rsidRPr="005D5293">
        <w:t>Форма декларации также размещена на официальном сайте ГБУ КК «</w:t>
      </w:r>
      <w:proofErr w:type="spellStart"/>
      <w:r w:rsidRPr="005D5293">
        <w:t>Крайтехинвентаризация</w:t>
      </w:r>
      <w:proofErr w:type="spellEnd"/>
      <w:r w:rsidRPr="005D5293">
        <w:t xml:space="preserve"> - Краевое БТИ» в </w:t>
      </w:r>
      <w:proofErr w:type="spellStart"/>
      <w:r w:rsidRPr="005D5293">
        <w:t>информационно</w:t>
      </w:r>
      <w:r w:rsidRPr="005D5293">
        <w:softHyphen/>
        <w:t>телекоммуникационной</w:t>
      </w:r>
      <w:proofErr w:type="spellEnd"/>
      <w:r w:rsidRPr="005D5293">
        <w:t xml:space="preserve"> сети «Интернет».</w:t>
      </w:r>
    </w:p>
    <w:p w:rsidR="005D5293" w:rsidRPr="005D5293" w:rsidRDefault="005D5293" w:rsidP="005D5293">
      <w:pPr>
        <w:spacing w:after="0"/>
        <w:ind w:right="4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93">
        <w:rPr>
          <w:rFonts w:ascii="Times New Roman" w:hAnsi="Times New Roman" w:cs="Times New Roman"/>
          <w:sz w:val="28"/>
          <w:szCs w:val="28"/>
        </w:rPr>
        <w:t xml:space="preserve">Обращаем Ваше внимание, предоставление декларации о характеристиках объекта недвижимости является </w:t>
      </w:r>
      <w:r w:rsidRPr="005D5293">
        <w:rPr>
          <w:rStyle w:val="3"/>
          <w:rFonts w:eastAsiaTheme="minorEastAsia"/>
          <w:b w:val="0"/>
          <w:bCs w:val="0"/>
          <w:sz w:val="28"/>
          <w:szCs w:val="28"/>
          <w:lang w:val="ru-RU" w:bidi="ru-RU"/>
        </w:rPr>
        <w:t>бесплатным</w:t>
      </w:r>
      <w:r w:rsidRPr="005D5293">
        <w:rPr>
          <w:rFonts w:ascii="Times New Roman" w:hAnsi="Times New Roman" w:cs="Times New Roman"/>
          <w:sz w:val="28"/>
          <w:szCs w:val="28"/>
        </w:rPr>
        <w:t>! Консультацию по заполнению декларации можно получить по телефону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5293">
        <w:rPr>
          <w:rFonts w:ascii="Times New Roman" w:hAnsi="Times New Roman" w:cs="Times New Roman"/>
          <w:sz w:val="28"/>
          <w:szCs w:val="28"/>
        </w:rPr>
        <w:t xml:space="preserve"> 8 (861) 991-05-05 </w:t>
      </w:r>
      <w:proofErr w:type="spellStart"/>
      <w:r w:rsidRPr="005D529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5D5293">
        <w:rPr>
          <w:rFonts w:ascii="Times New Roman" w:hAnsi="Times New Roman" w:cs="Times New Roman"/>
          <w:sz w:val="28"/>
          <w:szCs w:val="28"/>
        </w:rPr>
        <w:t xml:space="preserve">. 337 или по электронной почте </w:t>
      </w:r>
      <w:hyperlink r:id="rId4" w:history="1">
        <w:r w:rsidRPr="005D5293">
          <w:rPr>
            <w:rStyle w:val="a3"/>
            <w:rFonts w:ascii="Times New Roman" w:hAnsi="Times New Roman" w:cs="Times New Roman"/>
            <w:sz w:val="28"/>
            <w:szCs w:val="28"/>
          </w:rPr>
          <w:t>deklar@kubhti.ru</w:t>
        </w:r>
      </w:hyperlink>
      <w:r w:rsidRPr="005D52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D5293">
        <w:rPr>
          <w:rFonts w:ascii="Times New Roman" w:hAnsi="Times New Roman" w:cs="Times New Roman"/>
          <w:sz w:val="28"/>
          <w:szCs w:val="28"/>
        </w:rPr>
        <w:t>- ГБУ КК «</w:t>
      </w:r>
      <w:proofErr w:type="spellStart"/>
      <w:r w:rsidRPr="005D5293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5D5293">
        <w:rPr>
          <w:rFonts w:ascii="Times New Roman" w:hAnsi="Times New Roman" w:cs="Times New Roman"/>
          <w:sz w:val="28"/>
          <w:szCs w:val="28"/>
        </w:rPr>
        <w:t xml:space="preserve"> - Краевое БТИ»</w:t>
      </w:r>
    </w:p>
    <w:p w:rsidR="005D5293" w:rsidRDefault="005D5293" w:rsidP="005D5293">
      <w:pPr>
        <w:pStyle w:val="20"/>
        <w:shd w:val="clear" w:color="auto" w:fill="auto"/>
        <w:spacing w:line="288" w:lineRule="exact"/>
        <w:ind w:right="400" w:firstLine="740"/>
        <w:jc w:val="both"/>
      </w:pPr>
      <w:r w:rsidRPr="005D5293">
        <w:t xml:space="preserve">Декларации о характеристиках объектов недвижимости принимаются в отделе по </w:t>
      </w:r>
      <w:proofErr w:type="spellStart"/>
      <w:r w:rsidRPr="005D5293">
        <w:t>Гулькевичскому</w:t>
      </w:r>
      <w:proofErr w:type="spellEnd"/>
      <w:r w:rsidRPr="005D5293">
        <w:t xml:space="preserve"> району по адресу: 352190, Краснодарский край, </w:t>
      </w:r>
      <w:proofErr w:type="gramStart"/>
      <w:r w:rsidRPr="005D5293">
        <w:t>г</w:t>
      </w:r>
      <w:proofErr w:type="gramEnd"/>
      <w:r w:rsidRPr="005D5293">
        <w:t xml:space="preserve">. Гулькевичи, ул. им. Д. Сорокиной, д. 29. </w:t>
      </w:r>
    </w:p>
    <w:p w:rsidR="005D5293" w:rsidRPr="005D5293" w:rsidRDefault="005D5293" w:rsidP="005D5293">
      <w:pPr>
        <w:pStyle w:val="20"/>
        <w:shd w:val="clear" w:color="auto" w:fill="auto"/>
        <w:spacing w:line="288" w:lineRule="exact"/>
        <w:ind w:right="400" w:firstLine="740"/>
        <w:jc w:val="both"/>
      </w:pPr>
      <w:r>
        <w:t xml:space="preserve">Документы, содержащие сведения о характеристиках объектов недвижимости также можно направить в форме электронного документа, заверенного электронной цифровой подписью заявителя на электронный адрес: </w:t>
      </w:r>
      <w:proofErr w:type="spellStart"/>
      <w:r>
        <w:rPr>
          <w:lang w:val="en-US"/>
        </w:rPr>
        <w:t>deklar</w:t>
      </w:r>
      <w:proofErr w:type="spellEnd"/>
      <w:r w:rsidRPr="005D5293">
        <w:t>@</w:t>
      </w:r>
      <w:proofErr w:type="spellStart"/>
      <w:r>
        <w:rPr>
          <w:lang w:val="en-US"/>
        </w:rPr>
        <w:t>kubbti</w:t>
      </w:r>
      <w:proofErr w:type="spellEnd"/>
      <w:r w:rsidRPr="005D5293">
        <w:t>.</w:t>
      </w:r>
      <w:proofErr w:type="spellStart"/>
      <w:r>
        <w:rPr>
          <w:lang w:val="en-US"/>
        </w:rPr>
        <w:t>ru</w:t>
      </w:r>
      <w:proofErr w:type="spellEnd"/>
      <w:r w:rsidRPr="005D5293">
        <w:t>.</w:t>
      </w:r>
    </w:p>
    <w:p w:rsidR="00F31FA1" w:rsidRPr="005D5293" w:rsidRDefault="00F31FA1" w:rsidP="005D5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FA1" w:rsidRPr="005D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293"/>
    <w:rsid w:val="005D5293"/>
    <w:rsid w:val="00F3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29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D5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5D529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">
    <w:name w:val="Основной текст (3)"/>
    <w:basedOn w:val="a0"/>
    <w:rsid w:val="005D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D529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lar@kubh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Kompaynitseva</dc:creator>
  <cp:keywords/>
  <dc:description/>
  <cp:lastModifiedBy>Kompaynitseva</cp:lastModifiedBy>
  <cp:revision>2</cp:revision>
  <cp:lastPrinted>2021-05-19T07:39:00Z</cp:lastPrinted>
  <dcterms:created xsi:type="dcterms:W3CDTF">2021-05-19T07:34:00Z</dcterms:created>
  <dcterms:modified xsi:type="dcterms:W3CDTF">2021-05-19T07:39:00Z</dcterms:modified>
</cp:coreProperties>
</file>