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07" w:rsidRPr="00682707" w:rsidRDefault="00682707" w:rsidP="00682707">
      <w:pPr>
        <w:pStyle w:val="12"/>
        <w:shd w:val="clear" w:color="auto" w:fill="auto"/>
        <w:spacing w:before="0"/>
        <w:ind w:left="720" w:right="300"/>
        <w:rPr>
          <w:lang w:val="ru-RU"/>
        </w:rPr>
      </w:pPr>
      <w:bookmarkStart w:id="0" w:name="bookmark0"/>
      <w:r w:rsidRPr="00682707">
        <w:rPr>
          <w:color w:val="000000"/>
          <w:highlight w:val="yellow"/>
          <w:lang w:val="ru-RU"/>
        </w:rPr>
        <w:t>ПЕРВАЯ</w:t>
      </w:r>
      <w:r>
        <w:rPr>
          <w:color w:val="000000"/>
          <w:lang w:val="ru-RU"/>
        </w:rPr>
        <w:t xml:space="preserve"> ЦИФРОВАЯ ВСЕРОССИЙСКАЯ ПЕРЕПИСЬ НАСЕЛЕНИЯ: КАКОЙ ОНА БУДЕТ?</w:t>
      </w:r>
      <w:bookmarkEnd w:id="0"/>
    </w:p>
    <w:p w:rsidR="00682707" w:rsidRPr="00682707" w:rsidRDefault="00682707" w:rsidP="00682707">
      <w:pPr>
        <w:pStyle w:val="31"/>
        <w:shd w:val="clear" w:color="auto" w:fill="auto"/>
        <w:spacing w:before="0" w:after="116"/>
        <w:ind w:left="260" w:right="20" w:firstLine="700"/>
        <w:rPr>
          <w:lang w:val="ru-RU"/>
        </w:rPr>
      </w:pPr>
      <w:r>
        <w:rPr>
          <w:rStyle w:val="13"/>
        </w:rPr>
        <w:t>В октябре 2020 года стартует первый этап Всероссийской переписи населения - начнется работа переписчиков в труднодоступных районах. Они первыми испытают эффективность новых цифровых технологий.</w:t>
      </w:r>
    </w:p>
    <w:p w:rsidR="00682707" w:rsidRPr="00682707" w:rsidRDefault="00682707" w:rsidP="00682707">
      <w:pPr>
        <w:pStyle w:val="31"/>
        <w:shd w:val="clear" w:color="auto" w:fill="auto"/>
        <w:spacing w:before="0" w:line="317" w:lineRule="exact"/>
        <w:ind w:left="260" w:right="20" w:firstLine="700"/>
        <w:rPr>
          <w:lang w:val="ru-RU"/>
        </w:rPr>
      </w:pPr>
      <w:r>
        <w:rPr>
          <w:rStyle w:val="13"/>
        </w:rPr>
        <w:t>Так, при обходе жилых помещений переписчики будут использовать отечественные электронные планшеты со специальным программным обеспечением. Устройства помогут оперативно фиксировать и обрабатывать информацию - стопки анкет и тяжелые сумки переписчиков уйдут в прошлое. По сравнению с бумажными переписными листами планшеты позволят значительно сократить время на внесение ответов, уменьшить число вероятных ошибок и, главное, — финансовые издержки на проведение переписи.</w:t>
      </w:r>
    </w:p>
    <w:p w:rsidR="00682707" w:rsidRPr="00682707" w:rsidRDefault="00682707" w:rsidP="00682707">
      <w:pPr>
        <w:pStyle w:val="31"/>
        <w:shd w:val="clear" w:color="auto" w:fill="auto"/>
        <w:spacing w:before="0" w:line="317" w:lineRule="exact"/>
        <w:ind w:left="1040" w:right="20" w:firstLine="700"/>
        <w:rPr>
          <w:lang w:val="ru-RU"/>
        </w:rPr>
      </w:pPr>
      <w:r>
        <w:rPr>
          <w:rStyle w:val="13"/>
        </w:rPr>
        <w:t>Все планшеты для переписи будут оснащены первой российской мобильной операционной системой «Аврора». Платформа позволяет исключить риски потерь и компрометации информации, которые возможны при использовании обычных смартфонов и мобильных устройств, рассчитанных на массового потребителя. Среди возможностей ОС «Аврора» можно выделить: контроль целостности файловой системы, защиту каналов связи, шифрование данных и выполнение любых задач для мобильных устройств.</w:t>
      </w:r>
    </w:p>
    <w:p w:rsidR="00682707" w:rsidRPr="00682707" w:rsidRDefault="00682707" w:rsidP="00682707">
      <w:pPr>
        <w:pStyle w:val="31"/>
        <w:shd w:val="clear" w:color="auto" w:fill="auto"/>
        <w:spacing w:before="0" w:line="317" w:lineRule="exact"/>
        <w:ind w:left="1040" w:right="20" w:firstLine="700"/>
        <w:rPr>
          <w:lang w:val="ru-RU"/>
        </w:rPr>
      </w:pPr>
      <w:r>
        <w:rPr>
          <w:rStyle w:val="13"/>
        </w:rPr>
        <w:t>Сегодня ОС «Аврора» уже применяется ФГУП «Почта России» для оказания дополнительных услуг населению, а также используется в таких компаниях, как РЖД, «</w:t>
      </w:r>
      <w:proofErr w:type="spellStart"/>
      <w:r>
        <w:rPr>
          <w:rStyle w:val="13"/>
        </w:rPr>
        <w:t>Ростелеком</w:t>
      </w:r>
      <w:proofErr w:type="spellEnd"/>
      <w:r>
        <w:rPr>
          <w:rStyle w:val="13"/>
        </w:rPr>
        <w:t>» и других.</w:t>
      </w:r>
    </w:p>
    <w:p w:rsidR="00682707" w:rsidRPr="00682707" w:rsidRDefault="00682707" w:rsidP="00682707">
      <w:pPr>
        <w:pStyle w:val="31"/>
        <w:shd w:val="clear" w:color="auto" w:fill="auto"/>
        <w:spacing w:before="0" w:line="317" w:lineRule="exact"/>
        <w:ind w:left="1040" w:right="20" w:firstLine="700"/>
        <w:rPr>
          <w:lang w:val="ru-RU"/>
        </w:rPr>
      </w:pPr>
      <w:r>
        <w:rPr>
          <w:rStyle w:val="13"/>
        </w:rPr>
        <w:t>Все полученные с помощью планшетов «цифровые» данные будут передаваться по защищенным каналам в единую облачную систему Всероссийской переписи населения.</w:t>
      </w:r>
    </w:p>
    <w:p w:rsidR="00682707" w:rsidRPr="00682707" w:rsidRDefault="00682707" w:rsidP="00682707">
      <w:pPr>
        <w:pStyle w:val="31"/>
        <w:shd w:val="clear" w:color="auto" w:fill="auto"/>
        <w:spacing w:before="0" w:line="317" w:lineRule="exact"/>
        <w:ind w:left="1040" w:right="20" w:firstLine="720"/>
        <w:rPr>
          <w:lang w:val="ru-RU"/>
        </w:rPr>
      </w:pPr>
      <w:r>
        <w:rPr>
          <w:rStyle w:val="13"/>
        </w:rPr>
        <w:t>Одним из главных нововведений предстоящей переписи станет возможность самостоятельного заполнения жителями России электронного переписного листа на портале «</w:t>
      </w:r>
      <w:proofErr w:type="spellStart"/>
      <w:r>
        <w:rPr>
          <w:rStyle w:val="13"/>
        </w:rPr>
        <w:t>Госуслуги</w:t>
      </w:r>
      <w:proofErr w:type="spellEnd"/>
      <w:r>
        <w:rPr>
          <w:rStyle w:val="13"/>
        </w:rPr>
        <w:t xml:space="preserve">» </w:t>
      </w:r>
      <w:r w:rsidRPr="00BC5457">
        <w:rPr>
          <w:rStyle w:val="13"/>
        </w:rPr>
        <w:t>(</w:t>
      </w:r>
      <w:proofErr w:type="spellStart"/>
      <w:r>
        <w:rPr>
          <w:rStyle w:val="13"/>
        </w:rPr>
        <w:t>Gosuslugi</w:t>
      </w:r>
      <w:r w:rsidRPr="00BC5457">
        <w:rPr>
          <w:rStyle w:val="13"/>
        </w:rPr>
        <w:t>.</w:t>
      </w:r>
      <w:r>
        <w:rPr>
          <w:rStyle w:val="13"/>
        </w:rPr>
        <w:t>ru</w:t>
      </w:r>
      <w:proofErr w:type="spellEnd"/>
      <w:r w:rsidRPr="00BC5457">
        <w:rPr>
          <w:rStyle w:val="13"/>
        </w:rPr>
        <w:t xml:space="preserve">). </w:t>
      </w:r>
      <w:r>
        <w:rPr>
          <w:rStyle w:val="13"/>
        </w:rPr>
        <w:t xml:space="preserve">Как показывают исследования, многие россияне на фоне пандемии стали проявлять интерес к дистанционному варианту участия в переписи. О том, что появилась возможность переписаться в </w:t>
      </w:r>
      <w:proofErr w:type="spellStart"/>
      <w:r>
        <w:rPr>
          <w:rStyle w:val="13"/>
        </w:rPr>
        <w:t>онлайн-режиме</w:t>
      </w:r>
      <w:proofErr w:type="spellEnd"/>
      <w:r>
        <w:rPr>
          <w:rStyle w:val="13"/>
        </w:rPr>
        <w:t>, уже знает чуть более 44% жителей страны. А среди молодежной аудитории 18-24 лет — 76%. Такие данные показал всероссийский телефонный опрос ВЦИОМ, проведенный 22</w:t>
      </w:r>
      <w:r>
        <w:rPr>
          <w:rStyle w:val="13"/>
        </w:rPr>
        <w:softHyphen/>
        <w:t>23 августа 2020 года. В нем приняли участие 1 600 россиян в 80 субъектах РФ.</w:t>
      </w:r>
    </w:p>
    <w:p w:rsidR="00682707" w:rsidRPr="00682707" w:rsidRDefault="00682707" w:rsidP="00682707">
      <w:pPr>
        <w:ind w:left="1040" w:right="20" w:firstLine="720"/>
        <w:rPr>
          <w:lang w:val="ru-RU"/>
        </w:rPr>
      </w:pPr>
      <w:r w:rsidRPr="00682707">
        <w:rPr>
          <w:rStyle w:val="33"/>
          <w:bCs w:val="0"/>
        </w:rPr>
        <w:t>Павел Малков, руководитель Федеральной службы государственной статистики (Росстата):</w:t>
      </w:r>
    </w:p>
    <w:p w:rsidR="00682707" w:rsidRPr="00682707" w:rsidRDefault="00682707" w:rsidP="00682707">
      <w:pPr>
        <w:pStyle w:val="31"/>
        <w:shd w:val="clear" w:color="auto" w:fill="auto"/>
        <w:spacing w:before="0" w:line="317" w:lineRule="exact"/>
        <w:ind w:left="1040" w:right="20" w:firstLine="720"/>
        <w:rPr>
          <w:lang w:val="ru-RU"/>
        </w:rPr>
      </w:pPr>
      <w:r>
        <w:rPr>
          <w:rStyle w:val="13"/>
        </w:rPr>
        <w:lastRenderedPageBreak/>
        <w:t xml:space="preserve">«Всероссийская перепись населения, которая состоится в апреле 2021 года — и последняя традиционная, и первая цифровая. При подготовке к ней мы проанализировали опыт более 50 стран мира и собрали лучшие практики применения цифровых технологий. Это электронные планшеты, приложения, карты </w:t>
      </w:r>
      <w:proofErr w:type="spellStart"/>
      <w:r>
        <w:rPr>
          <w:rStyle w:val="13"/>
        </w:rPr>
        <w:t>геолокации</w:t>
      </w:r>
      <w:proofErr w:type="spellEnd"/>
      <w:r>
        <w:rPr>
          <w:rStyle w:val="13"/>
        </w:rPr>
        <w:t>, возможность переписи через интернет, использование больших данных и многое другое. Почти все страны при проведении переписи используют электронные планшеты, а применение больших данных сейчас декларирует только 9 стран, в том числе и Россия.</w:t>
      </w:r>
    </w:p>
    <w:p w:rsidR="00682707" w:rsidRPr="00682707" w:rsidRDefault="00682707" w:rsidP="00682707">
      <w:pPr>
        <w:pStyle w:val="31"/>
        <w:shd w:val="clear" w:color="auto" w:fill="auto"/>
        <w:spacing w:before="0" w:after="124" w:line="317" w:lineRule="exact"/>
        <w:ind w:left="1040" w:right="20" w:firstLine="720"/>
        <w:rPr>
          <w:lang w:val="ru-RU"/>
        </w:rPr>
      </w:pPr>
      <w:r>
        <w:rPr>
          <w:rStyle w:val="13"/>
        </w:rPr>
        <w:t xml:space="preserve">Все вместе цифровые инновации выводят перепись на принципиально новый высокий уровень. Ускоряется ввод информации, сокращается количество ошибок и время на расчеты. Полные итоги переписи будут подведены и опубликованы уже на следующий год после ее проведения, раньше на это уходило несколько лет. Перепись становится для всех ближе и удобнее. При этом хотел </w:t>
      </w:r>
      <w:proofErr w:type="spellStart"/>
      <w:r>
        <w:rPr>
          <w:rStyle w:val="13"/>
        </w:rPr>
        <w:t>почеркнуть</w:t>
      </w:r>
      <w:proofErr w:type="spellEnd"/>
      <w:r>
        <w:rPr>
          <w:rStyle w:val="13"/>
        </w:rPr>
        <w:t>: мы не собираем никакие персональные данные ни на одном из этапов переписи — ни от переписчиков, ни с портала «</w:t>
      </w:r>
      <w:proofErr w:type="spellStart"/>
      <w:r>
        <w:rPr>
          <w:rStyle w:val="13"/>
        </w:rPr>
        <w:t>Госуслуги</w:t>
      </w:r>
      <w:proofErr w:type="spellEnd"/>
      <w:r>
        <w:rPr>
          <w:rStyle w:val="13"/>
        </w:rPr>
        <w:t>», ни от операторов мобильной связи. Вся информация полностью обезличена. Но она ложится в основу управленческих решений на многие годы вперед».</w:t>
      </w:r>
    </w:p>
    <w:p w:rsidR="00682707" w:rsidRPr="00682707" w:rsidRDefault="00682707" w:rsidP="00682707">
      <w:pPr>
        <w:spacing w:after="674"/>
        <w:ind w:left="1040" w:right="20"/>
        <w:rPr>
          <w:lang w:val="ru-RU"/>
        </w:rPr>
      </w:pPr>
      <w:r>
        <w:rPr>
          <w:rStyle w:val="82"/>
          <w:iCs w:val="0"/>
        </w:rPr>
        <w:t>Основной этап Всероссийской переписи населения пройдет в апреле 2021 года, а на отдаленных и труднодоступных территориях она начнется с октября 2020 года и продлится по июнь 2021 года.</w:t>
      </w:r>
    </w:p>
    <w:p w:rsidR="00843F25" w:rsidRPr="00682707" w:rsidRDefault="00843F25">
      <w:pPr>
        <w:rPr>
          <w:lang w:val="ru-RU"/>
        </w:rPr>
      </w:pPr>
    </w:p>
    <w:sectPr w:rsidR="00843F25" w:rsidRPr="00682707" w:rsidSect="00843F2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707" w:rsidRDefault="00682707" w:rsidP="00682707">
      <w:pPr>
        <w:spacing w:after="0" w:line="240" w:lineRule="auto"/>
      </w:pPr>
      <w:r>
        <w:separator/>
      </w:r>
    </w:p>
  </w:endnote>
  <w:endnote w:type="continuationSeparator" w:id="1">
    <w:p w:rsidR="00682707" w:rsidRDefault="00682707" w:rsidP="0068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707" w:rsidRDefault="00682707" w:rsidP="00682707">
      <w:pPr>
        <w:spacing w:after="0" w:line="240" w:lineRule="auto"/>
      </w:pPr>
      <w:r>
        <w:separator/>
      </w:r>
    </w:p>
  </w:footnote>
  <w:footnote w:type="continuationSeparator" w:id="1">
    <w:p w:rsidR="00682707" w:rsidRDefault="00682707" w:rsidP="0068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707" w:rsidRDefault="00682707">
    <w:pPr>
      <w:pStyle w:val="af6"/>
    </w:pPr>
  </w:p>
  <w:p w:rsidR="00682707" w:rsidRDefault="00682707" w:rsidP="00682707">
    <w:pPr>
      <w:framePr w:wrap="none" w:vAnchor="page" w:hAnchor="page" w:x="906" w:y="497"/>
      <w:spacing w:line="250" w:lineRule="exact"/>
      <w:ind w:left="20"/>
    </w:pPr>
    <w:r>
      <w:rPr>
        <w:rStyle w:val="afb"/>
        <w:b w:val="0"/>
        <w:bCs w:val="0"/>
      </w:rPr>
      <w:t>• * -У</w:t>
    </w:r>
  </w:p>
  <w:p w:rsidR="00682707" w:rsidRDefault="00682707" w:rsidP="00682707">
    <w:pPr>
      <w:framePr w:wrap="none" w:vAnchor="page" w:hAnchor="page" w:x="1026" w:y="660"/>
      <w:rPr>
        <w:sz w:val="0"/>
        <w:szCs w:val="0"/>
      </w:rPr>
    </w:pPr>
    <w:r>
      <w:rPr>
        <w:noProof/>
        <w:lang w:val="ru-RU" w:eastAsia="ru-RU" w:bidi="ar-SA"/>
      </w:rPr>
      <w:drawing>
        <wp:inline distT="0" distB="0" distL="0" distR="0">
          <wp:extent cx="657225" cy="304800"/>
          <wp:effectExtent l="19050" t="0" r="9525" b="0"/>
          <wp:docPr id="1" name="Рисунок 1" descr="d:\media\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edia\image7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2707" w:rsidRDefault="00682707">
    <w:pPr>
      <w:pStyle w:val="af6"/>
    </w:pPr>
  </w:p>
  <w:p w:rsidR="00682707" w:rsidRDefault="00682707">
    <w:pPr>
      <w:pStyle w:val="af6"/>
    </w:pPr>
  </w:p>
  <w:p w:rsidR="00682707" w:rsidRDefault="00682707">
    <w:pPr>
      <w:pStyle w:val="af6"/>
    </w:pPr>
  </w:p>
  <w:p w:rsidR="00682707" w:rsidRDefault="00682707">
    <w:pPr>
      <w:pStyle w:val="af6"/>
    </w:pPr>
  </w:p>
  <w:p w:rsidR="00682707" w:rsidRDefault="00682707">
    <w:pPr>
      <w:pStyle w:val="af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707"/>
    <w:rsid w:val="0019092F"/>
    <w:rsid w:val="00681CC8"/>
    <w:rsid w:val="00682707"/>
    <w:rsid w:val="00843F25"/>
    <w:rsid w:val="00B8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C3"/>
  </w:style>
  <w:style w:type="paragraph" w:styleId="1">
    <w:name w:val="heading 1"/>
    <w:basedOn w:val="a"/>
    <w:next w:val="a"/>
    <w:link w:val="10"/>
    <w:uiPriority w:val="9"/>
    <w:qFormat/>
    <w:rsid w:val="00B807C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7C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7C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7C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7C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7C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7C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7C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7C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7C3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07C3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07C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807C3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807C3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07C3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807C3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807C3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807C3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B807C3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B807C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807C3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807C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B807C3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B807C3"/>
    <w:rPr>
      <w:b/>
      <w:color w:val="C0504D" w:themeColor="accent2"/>
    </w:rPr>
  </w:style>
  <w:style w:type="character" w:styleId="a9">
    <w:name w:val="Emphasis"/>
    <w:uiPriority w:val="20"/>
    <w:qFormat/>
    <w:rsid w:val="00B807C3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B807C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807C3"/>
  </w:style>
  <w:style w:type="paragraph" w:styleId="ac">
    <w:name w:val="List Paragraph"/>
    <w:basedOn w:val="a"/>
    <w:uiPriority w:val="34"/>
    <w:qFormat/>
    <w:rsid w:val="00B807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07C3"/>
    <w:rPr>
      <w:i/>
    </w:rPr>
  </w:style>
  <w:style w:type="character" w:customStyle="1" w:styleId="22">
    <w:name w:val="Цитата 2 Знак"/>
    <w:basedOn w:val="a0"/>
    <w:link w:val="21"/>
    <w:uiPriority w:val="29"/>
    <w:rsid w:val="00B807C3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B807C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B807C3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B807C3"/>
    <w:rPr>
      <w:i/>
    </w:rPr>
  </w:style>
  <w:style w:type="character" w:styleId="af0">
    <w:name w:val="Intense Emphasis"/>
    <w:uiPriority w:val="21"/>
    <w:qFormat/>
    <w:rsid w:val="00B807C3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B807C3"/>
    <w:rPr>
      <w:b/>
    </w:rPr>
  </w:style>
  <w:style w:type="character" w:styleId="af2">
    <w:name w:val="Intense Reference"/>
    <w:uiPriority w:val="32"/>
    <w:qFormat/>
    <w:rsid w:val="00B807C3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B807C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B807C3"/>
    <w:pPr>
      <w:outlineLvl w:val="9"/>
    </w:pPr>
  </w:style>
  <w:style w:type="character" w:customStyle="1" w:styleId="11">
    <w:name w:val="Заголовок №1_"/>
    <w:basedOn w:val="a0"/>
    <w:link w:val="12"/>
    <w:rsid w:val="00682707"/>
    <w:rPr>
      <w:rFonts w:ascii="Arial" w:eastAsia="Arial" w:hAnsi="Arial" w:cs="Arial"/>
      <w:b/>
      <w:bCs/>
      <w:spacing w:val="-1"/>
      <w:sz w:val="45"/>
      <w:szCs w:val="45"/>
      <w:shd w:val="clear" w:color="auto" w:fill="FFFFFF"/>
    </w:rPr>
  </w:style>
  <w:style w:type="character" w:customStyle="1" w:styleId="af5">
    <w:name w:val="Основной текст_"/>
    <w:basedOn w:val="a0"/>
    <w:link w:val="31"/>
    <w:rsid w:val="00682707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13">
    <w:name w:val="Основной текст1"/>
    <w:basedOn w:val="af5"/>
    <w:rsid w:val="00682707"/>
    <w:rPr>
      <w:color w:val="000000"/>
      <w:spacing w:val="0"/>
      <w:w w:val="100"/>
      <w:position w:val="0"/>
      <w:lang w:val="ru-RU"/>
    </w:rPr>
  </w:style>
  <w:style w:type="paragraph" w:customStyle="1" w:styleId="12">
    <w:name w:val="Заголовок №1"/>
    <w:basedOn w:val="a"/>
    <w:link w:val="11"/>
    <w:rsid w:val="00682707"/>
    <w:pPr>
      <w:widowControl w:val="0"/>
      <w:shd w:val="clear" w:color="auto" w:fill="FFFFFF"/>
      <w:spacing w:before="660" w:after="0" w:line="634" w:lineRule="exact"/>
      <w:jc w:val="left"/>
      <w:outlineLvl w:val="0"/>
    </w:pPr>
    <w:rPr>
      <w:rFonts w:ascii="Arial" w:eastAsia="Arial" w:hAnsi="Arial" w:cs="Arial"/>
      <w:b/>
      <w:bCs/>
      <w:spacing w:val="-1"/>
      <w:sz w:val="45"/>
      <w:szCs w:val="45"/>
    </w:rPr>
  </w:style>
  <w:style w:type="paragraph" w:customStyle="1" w:styleId="31">
    <w:name w:val="Основной текст3"/>
    <w:basedOn w:val="a"/>
    <w:link w:val="af5"/>
    <w:rsid w:val="00682707"/>
    <w:pPr>
      <w:widowControl w:val="0"/>
      <w:shd w:val="clear" w:color="auto" w:fill="FFFFFF"/>
      <w:spacing w:before="120" w:after="120" w:line="312" w:lineRule="exact"/>
    </w:pPr>
    <w:rPr>
      <w:rFonts w:ascii="Arial" w:eastAsia="Arial" w:hAnsi="Arial" w:cs="Arial"/>
      <w:sz w:val="22"/>
      <w:szCs w:val="22"/>
    </w:rPr>
  </w:style>
  <w:style w:type="character" w:customStyle="1" w:styleId="32">
    <w:name w:val="Основной текст (3)_"/>
    <w:basedOn w:val="a0"/>
    <w:rsid w:val="0068270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"/>
    <w:basedOn w:val="32"/>
    <w:rsid w:val="00682707"/>
    <w:rPr>
      <w:color w:val="000000"/>
      <w:spacing w:val="0"/>
      <w:w w:val="100"/>
      <w:position w:val="0"/>
      <w:lang w:val="ru-RU"/>
    </w:rPr>
  </w:style>
  <w:style w:type="paragraph" w:styleId="af6">
    <w:name w:val="header"/>
    <w:basedOn w:val="a"/>
    <w:link w:val="af7"/>
    <w:uiPriority w:val="99"/>
    <w:semiHidden/>
    <w:unhideWhenUsed/>
    <w:rsid w:val="0068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82707"/>
  </w:style>
  <w:style w:type="paragraph" w:styleId="af8">
    <w:name w:val="footer"/>
    <w:basedOn w:val="a"/>
    <w:link w:val="af9"/>
    <w:uiPriority w:val="99"/>
    <w:semiHidden/>
    <w:unhideWhenUsed/>
    <w:rsid w:val="0068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682707"/>
  </w:style>
  <w:style w:type="character" w:customStyle="1" w:styleId="afa">
    <w:name w:val="Колонтитул_"/>
    <w:basedOn w:val="a0"/>
    <w:rsid w:val="00682707"/>
    <w:rPr>
      <w:rFonts w:ascii="Arial" w:eastAsia="Arial" w:hAnsi="Arial" w:cs="Arial"/>
      <w:b/>
      <w:bCs/>
      <w:i w:val="0"/>
      <w:iCs w:val="0"/>
      <w:smallCaps w:val="0"/>
      <w:strike w:val="0"/>
      <w:spacing w:val="29"/>
      <w:sz w:val="25"/>
      <w:szCs w:val="25"/>
      <w:u w:val="none"/>
    </w:rPr>
  </w:style>
  <w:style w:type="character" w:customStyle="1" w:styleId="afb">
    <w:name w:val="Колонтитул"/>
    <w:basedOn w:val="afa"/>
    <w:rsid w:val="00682707"/>
    <w:rPr>
      <w:color w:val="000000"/>
      <w:w w:val="100"/>
      <w:position w:val="0"/>
      <w:lang w:val="ru-RU"/>
    </w:rPr>
  </w:style>
  <w:style w:type="paragraph" w:styleId="afc">
    <w:name w:val="Balloon Text"/>
    <w:basedOn w:val="a"/>
    <w:link w:val="afd"/>
    <w:uiPriority w:val="99"/>
    <w:semiHidden/>
    <w:unhideWhenUsed/>
    <w:rsid w:val="0068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682707"/>
    <w:rPr>
      <w:rFonts w:ascii="Tahoma" w:hAnsi="Tahoma" w:cs="Tahoma"/>
      <w:sz w:val="16"/>
      <w:szCs w:val="16"/>
    </w:rPr>
  </w:style>
  <w:style w:type="character" w:customStyle="1" w:styleId="81">
    <w:name w:val="Основной текст (8)_"/>
    <w:basedOn w:val="a0"/>
    <w:rsid w:val="00682707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2">
    <w:name w:val="Основной текст (8)"/>
    <w:basedOn w:val="81"/>
    <w:rsid w:val="00682707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3051</Characters>
  <Application>Microsoft Office Word</Application>
  <DocSecurity>0</DocSecurity>
  <Lines>25</Lines>
  <Paragraphs>7</Paragraphs>
  <ScaleCrop>false</ScaleCrop>
  <Company>krasnodarstat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</dc:creator>
  <cp:keywords/>
  <dc:description/>
  <cp:lastModifiedBy>stat</cp:lastModifiedBy>
  <cp:revision>1</cp:revision>
  <dcterms:created xsi:type="dcterms:W3CDTF">2020-11-17T06:37:00Z</dcterms:created>
  <dcterms:modified xsi:type="dcterms:W3CDTF">2020-11-17T06:49:00Z</dcterms:modified>
</cp:coreProperties>
</file>