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806AA8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42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806AA8" w:rsidRDefault="00C74E07" w:rsidP="00F3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806AA8" w:rsidRPr="00806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работы с обращениями граждан в администрации Тысячного сельского поселения</w:t>
      </w:r>
    </w:p>
    <w:p w:rsidR="00C74E07" w:rsidRPr="00C74E07" w:rsidRDefault="00806AA8" w:rsidP="00F3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Гулькевичского района</w:t>
      </w:r>
      <w:r w:rsidR="00E7617C" w:rsidRPr="00E7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4E07" w:rsidRDefault="00C74E07" w:rsidP="00933D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DE568A" w:rsidRPr="00C74E07" w:rsidRDefault="00DE568A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933D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933D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2019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31A3A" w:rsidRPr="00C74E07" w:rsidRDefault="00F31A3A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617C" w:rsidRPr="00C74E07" w:rsidRDefault="00E7617C" w:rsidP="00933D64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806AA8" w:rsidRPr="00806AA8">
        <w:rPr>
          <w:rFonts w:ascii="Times New Roman" w:eastAsia="Lucida Sans Unicode" w:hAnsi="Times New Roman" w:cs="Times New Roman"/>
          <w:sz w:val="28"/>
          <w:szCs w:val="28"/>
        </w:rPr>
        <w:t>О порядке работы с обращениями граждан в администрации Тысячного сельского</w:t>
      </w:r>
      <w:proofErr w:type="gramEnd"/>
      <w:r w:rsidR="00806AA8" w:rsidRPr="00806AA8">
        <w:rPr>
          <w:rFonts w:ascii="Times New Roman" w:eastAsia="Lucida Sans Unicode" w:hAnsi="Times New Roman" w:cs="Times New Roman"/>
          <w:sz w:val="28"/>
          <w:szCs w:val="28"/>
        </w:rPr>
        <w:t xml:space="preserve"> поселения Гулькевичского района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933D64" w:rsidP="00B21B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19 ноября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2019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806AA8" w:rsidRPr="00806AA8">
        <w:rPr>
          <w:rFonts w:ascii="Times New Roman" w:eastAsia="Lucida Sans Unicode" w:hAnsi="Times New Roman" w:cs="Times New Roman"/>
          <w:sz w:val="28"/>
          <w:szCs w:val="28"/>
        </w:rPr>
        <w:t>О порядке работы с обращениями граждан в администрации Тысячного сельского поселения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933D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19 ноября по 3 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B21B4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806AA8" w:rsidRPr="00806AA8">
        <w:rPr>
          <w:rFonts w:ascii="Times New Roman" w:eastAsia="Lucida Sans Unicode" w:hAnsi="Times New Roman" w:cs="Times New Roman"/>
          <w:sz w:val="28"/>
          <w:szCs w:val="28"/>
        </w:rPr>
        <w:t>О порядке работы с обращениями граждан в администрации Тысячного сельского поселения Гулькевичского района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 быть рекомендован для официального </w:t>
      </w: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p w:rsidR="00CF260F" w:rsidRDefault="00CF260F"/>
    <w:sectPr w:rsidR="00CF260F" w:rsidSect="00F31A3A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BA" w:rsidRDefault="00223CBA">
      <w:pPr>
        <w:spacing w:after="0" w:line="240" w:lineRule="auto"/>
      </w:pPr>
      <w:r>
        <w:separator/>
      </w:r>
    </w:p>
  </w:endnote>
  <w:endnote w:type="continuationSeparator" w:id="0">
    <w:p w:rsidR="00223CBA" w:rsidRDefault="0022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BA" w:rsidRDefault="00223CBA">
      <w:pPr>
        <w:spacing w:after="0" w:line="240" w:lineRule="auto"/>
      </w:pPr>
      <w:r>
        <w:separator/>
      </w:r>
    </w:p>
  </w:footnote>
  <w:footnote w:type="continuationSeparator" w:id="0">
    <w:p w:rsidR="00223CBA" w:rsidRDefault="0022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223C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6AA8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223C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920F4"/>
    <w:rsid w:val="000D3530"/>
    <w:rsid w:val="00143FF1"/>
    <w:rsid w:val="002078B5"/>
    <w:rsid w:val="00223CBA"/>
    <w:rsid w:val="002E2624"/>
    <w:rsid w:val="00436E1B"/>
    <w:rsid w:val="00506936"/>
    <w:rsid w:val="005311E2"/>
    <w:rsid w:val="00564B6D"/>
    <w:rsid w:val="00576BA3"/>
    <w:rsid w:val="005B1380"/>
    <w:rsid w:val="00607BFC"/>
    <w:rsid w:val="006535A0"/>
    <w:rsid w:val="0067442A"/>
    <w:rsid w:val="00755F91"/>
    <w:rsid w:val="00806AA8"/>
    <w:rsid w:val="008478BE"/>
    <w:rsid w:val="008F245B"/>
    <w:rsid w:val="00933D64"/>
    <w:rsid w:val="00A44BFA"/>
    <w:rsid w:val="00B21B42"/>
    <w:rsid w:val="00C20393"/>
    <w:rsid w:val="00C569C1"/>
    <w:rsid w:val="00C74E07"/>
    <w:rsid w:val="00CF260F"/>
    <w:rsid w:val="00DE568A"/>
    <w:rsid w:val="00E7617C"/>
    <w:rsid w:val="00E97BC2"/>
    <w:rsid w:val="00EB68DE"/>
    <w:rsid w:val="00F225FD"/>
    <w:rsid w:val="00F31A3A"/>
    <w:rsid w:val="00F4617F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2020-01-22T12:36:00Z</cp:lastPrinted>
  <dcterms:created xsi:type="dcterms:W3CDTF">2018-04-12T10:23:00Z</dcterms:created>
  <dcterms:modified xsi:type="dcterms:W3CDTF">2020-01-22T12:37:00Z</dcterms:modified>
</cp:coreProperties>
</file>